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top w:w="200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400"/>
        <w:gridCol w:w="7839"/>
      </w:tblGrid>
      <w:tr w:rsidR="00D32F3B" w:rsidRPr="00B4518F" w:rsidTr="00184339"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Default="001B761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5DD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2687897" wp14:editId="0CE71E3D">
                  <wp:extent cx="906145" cy="906145"/>
                  <wp:effectExtent l="0" t="0" r="8255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50"/>
                <w:szCs w:val="24"/>
                <w:lang w:val="en-US"/>
              </w:rPr>
              <w:t>Konakov</w:t>
            </w:r>
            <w:proofErr w:type="spellEnd"/>
            <w:r w:rsidRPr="00023B83">
              <w:rPr>
                <w:rFonts w:ascii="Arial" w:hAnsi="Arial" w:cs="Arial"/>
                <w:b/>
                <w:sz w:val="50"/>
                <w:szCs w:val="24"/>
                <w:lang w:val="en-US"/>
              </w:rPr>
              <w:t xml:space="preserve"> Alexander </w:t>
            </w:r>
          </w:p>
          <w:p w:rsidR="00184339" w:rsidRPr="00AE4E2D" w:rsidRDefault="00184339" w:rsidP="00184339">
            <w:pPr>
              <w:jc w:val="both"/>
              <w:rPr>
                <w:rFonts w:ascii="Times New Roman" w:hAnsi="Times New Roman"/>
                <w:bCs/>
                <w:lang w:val="en-US"/>
              </w:rPr>
            </w:pPr>
          </w:p>
          <w:p w:rsidR="00184339" w:rsidRDefault="00184339" w:rsidP="0018433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184339" w:rsidRDefault="00184339" w:rsidP="0018433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184339" w:rsidRPr="00695BBE" w:rsidRDefault="00184339" w:rsidP="0018433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184339" w:rsidRPr="00695BBE" w:rsidRDefault="00184339" w:rsidP="0018433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695BBE">
              <w:rPr>
                <w:rFonts w:ascii="Arial" w:hAnsi="Arial" w:cs="Arial"/>
                <w:lang w:val="en-US"/>
              </w:rPr>
              <w:t xml:space="preserve">Place of residency: Saint – Petersburg, Russian Federation </w:t>
            </w:r>
          </w:p>
          <w:p w:rsidR="00184339" w:rsidRPr="00695BBE" w:rsidRDefault="00184339" w:rsidP="0018433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695BBE">
              <w:rPr>
                <w:rFonts w:ascii="Arial" w:hAnsi="Arial" w:cs="Arial"/>
                <w:lang w:val="en-US"/>
              </w:rPr>
              <w:t>Mob : + 7(916) 156-02-10</w:t>
            </w:r>
          </w:p>
          <w:p w:rsidR="00184339" w:rsidRPr="00695BBE" w:rsidRDefault="00184339" w:rsidP="0018433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695BBE">
              <w:rPr>
                <w:rFonts w:ascii="Arial" w:hAnsi="Arial" w:cs="Arial"/>
                <w:lang w:val="en-US"/>
              </w:rPr>
              <w:t xml:space="preserve">e-mail:  </w:t>
            </w:r>
            <w:hyperlink r:id="rId9" w:history="1">
              <w:proofErr w:type="spellStart"/>
              <w:r w:rsidRPr="00695BBE">
                <w:rPr>
                  <w:rStyle w:val="a3"/>
                  <w:rFonts w:ascii="Arial" w:hAnsi="Arial" w:cs="Arial"/>
                  <w:lang w:val="en-US"/>
                </w:rPr>
                <w:t>veter140@yandex.ru</w:t>
              </w:r>
              <w:proofErr w:type="spellEnd"/>
            </w:hyperlink>
            <w:r w:rsidRPr="00695BBE">
              <w:rPr>
                <w:rFonts w:ascii="Arial" w:hAnsi="Arial" w:cs="Arial"/>
                <w:color w:val="7F7F7F"/>
                <w:lang w:val="en-US"/>
              </w:rPr>
              <w:t>;</w:t>
            </w:r>
            <w:r w:rsidRPr="00695BBE">
              <w:rPr>
                <w:rFonts w:ascii="Arial" w:hAnsi="Arial" w:cs="Arial"/>
                <w:lang w:val="en-US"/>
              </w:rPr>
              <w:t xml:space="preserve"> </w:t>
            </w:r>
            <w:hyperlink r:id="rId10" w:history="1">
              <w:proofErr w:type="spellStart"/>
              <w:r w:rsidRPr="00695BBE">
                <w:rPr>
                  <w:rStyle w:val="a3"/>
                  <w:rFonts w:ascii="Arial" w:hAnsi="Arial" w:cs="Arial"/>
                  <w:lang w:val="en-US"/>
                </w:rPr>
                <w:t>veter140.AK@gmail</w:t>
              </w:r>
              <w:proofErr w:type="spellEnd"/>
              <w:r w:rsidRPr="00695BBE">
                <w:rPr>
                  <w:rStyle w:val="a3"/>
                  <w:rFonts w:ascii="Arial" w:hAnsi="Arial" w:cs="Arial"/>
                  <w:lang w:val="en-US"/>
                </w:rPr>
                <w:t>.</w:t>
              </w:r>
              <w:r w:rsidRPr="00695BBE">
                <w:rPr>
                  <w:rStyle w:val="a3"/>
                  <w:rFonts w:ascii="Arial" w:hAnsi="Arial" w:cs="Arial"/>
                </w:rPr>
                <w:t>с</w:t>
              </w:r>
              <w:r w:rsidRPr="00695BBE">
                <w:rPr>
                  <w:rStyle w:val="a3"/>
                  <w:rFonts w:ascii="Arial" w:hAnsi="Arial" w:cs="Arial"/>
                  <w:lang w:val="en-US"/>
                </w:rPr>
                <w:t>om</w:t>
              </w:r>
            </w:hyperlink>
          </w:p>
          <w:p w:rsidR="00184339" w:rsidRPr="00695BBE" w:rsidRDefault="00184339" w:rsidP="00184339">
            <w:pPr>
              <w:spacing w:after="0" w:line="240" w:lineRule="auto"/>
              <w:rPr>
                <w:rFonts w:ascii="Arial" w:hAnsi="Arial" w:cs="Arial"/>
                <w:iCs/>
                <w:color w:val="7F7F7F"/>
                <w:lang w:val="en-US"/>
              </w:rPr>
            </w:pPr>
            <w:r w:rsidRPr="00695BBE">
              <w:rPr>
                <w:rFonts w:ascii="Arial" w:hAnsi="Arial" w:cs="Arial"/>
                <w:iCs/>
                <w:lang w:val="en-US"/>
              </w:rPr>
              <w:t>skype</w:t>
            </w:r>
            <w:r w:rsidRPr="00695BBE">
              <w:rPr>
                <w:rFonts w:ascii="Arial" w:hAnsi="Arial" w:cs="Arial"/>
                <w:i/>
                <w:iCs/>
                <w:lang w:val="en-US"/>
              </w:rPr>
              <w:t xml:space="preserve">: </w:t>
            </w:r>
            <w:r w:rsidRPr="00695BBE">
              <w:rPr>
                <w:rFonts w:ascii="Arial" w:hAnsi="Arial" w:cs="Arial"/>
                <w:iCs/>
                <w:color w:val="7F7F7F"/>
                <w:lang w:val="en-US"/>
              </w:rPr>
              <w:t xml:space="preserve">alexander </w:t>
            </w:r>
            <w:proofErr w:type="spellStart"/>
            <w:r w:rsidRPr="00695BBE">
              <w:rPr>
                <w:rFonts w:ascii="Arial" w:hAnsi="Arial" w:cs="Arial"/>
                <w:iCs/>
                <w:color w:val="7F7F7F"/>
                <w:lang w:val="en-US"/>
              </w:rPr>
              <w:t>konakov</w:t>
            </w:r>
            <w:proofErr w:type="spellEnd"/>
            <w:r w:rsidRPr="00695BBE">
              <w:rPr>
                <w:rFonts w:ascii="Arial" w:hAnsi="Arial" w:cs="Arial"/>
                <w:iCs/>
                <w:color w:val="7F7F7F"/>
                <w:lang w:val="en-US"/>
              </w:rPr>
              <w:t xml:space="preserve"> (</w:t>
            </w:r>
            <w:proofErr w:type="spellStart"/>
            <w:r w:rsidRPr="00695BBE">
              <w:rPr>
                <w:rFonts w:ascii="Arial" w:hAnsi="Arial" w:cs="Arial"/>
                <w:iCs/>
                <w:color w:val="7F7F7F"/>
                <w:lang w:val="en-US"/>
              </w:rPr>
              <w:t>veter140</w:t>
            </w:r>
            <w:proofErr w:type="spellEnd"/>
            <w:r w:rsidRPr="00695BBE">
              <w:rPr>
                <w:rFonts w:ascii="Arial" w:hAnsi="Arial" w:cs="Arial"/>
                <w:iCs/>
                <w:color w:val="7F7F7F"/>
                <w:lang w:val="en-US"/>
              </w:rPr>
              <w:t>)</w:t>
            </w:r>
          </w:p>
          <w:p w:rsidR="00184339" w:rsidRPr="00695BBE" w:rsidRDefault="00184339" w:rsidP="00184339">
            <w:pPr>
              <w:spacing w:after="0" w:line="240" w:lineRule="auto"/>
              <w:rPr>
                <w:rStyle w:val="vanity-name"/>
                <w:rFonts w:ascii="Arial" w:hAnsi="Arial" w:cs="Arial"/>
                <w:iCs/>
                <w:color w:val="7F7F7F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iCs/>
                <w:lang w:val="en-US"/>
              </w:rPr>
              <w:t>Linkedin</w:t>
            </w:r>
            <w:proofErr w:type="spellEnd"/>
            <w:r w:rsidRPr="00695BBE">
              <w:rPr>
                <w:rFonts w:ascii="Arial" w:hAnsi="Arial" w:cs="Arial"/>
                <w:iCs/>
                <w:lang w:val="en-US"/>
              </w:rPr>
              <w:t xml:space="preserve">: </w:t>
            </w:r>
            <w:hyperlink r:id="rId11" w:history="1">
              <w:proofErr w:type="spellStart"/>
              <w:r w:rsidRPr="00695BBE">
                <w:rPr>
                  <w:rStyle w:val="a3"/>
                  <w:rFonts w:ascii="Arial" w:hAnsi="Arial" w:cs="Arial"/>
                  <w:bdr w:val="none" w:sz="0" w:space="0" w:color="auto" w:frame="1"/>
                  <w:shd w:val="clear" w:color="auto" w:fill="FFFFFF"/>
                  <w:lang w:val="en-US"/>
                </w:rPr>
                <w:t>www.linkedin.com</w:t>
              </w:r>
              <w:proofErr w:type="spellEnd"/>
              <w:r w:rsidRPr="00695BBE">
                <w:rPr>
                  <w:rStyle w:val="a3"/>
                  <w:rFonts w:ascii="Arial" w:hAnsi="Arial" w:cs="Arial"/>
                  <w:bdr w:val="none" w:sz="0" w:space="0" w:color="auto" w:frame="1"/>
                  <w:shd w:val="clear" w:color="auto" w:fill="FFFFFF"/>
                  <w:lang w:val="en-US"/>
                </w:rPr>
                <w:t>/in/alexander-</w:t>
              </w:r>
              <w:proofErr w:type="spellStart"/>
              <w:r w:rsidRPr="00695BBE">
                <w:rPr>
                  <w:rStyle w:val="a3"/>
                  <w:rFonts w:ascii="Arial" w:hAnsi="Arial" w:cs="Arial"/>
                  <w:bdr w:val="none" w:sz="0" w:space="0" w:color="auto" w:frame="1"/>
                  <w:shd w:val="clear" w:color="auto" w:fill="FFFFFF"/>
                  <w:lang w:val="en-US"/>
                </w:rPr>
                <w:t>konakov</w:t>
              </w:r>
              <w:proofErr w:type="spellEnd"/>
            </w:hyperlink>
          </w:p>
          <w:p w:rsidR="00184339" w:rsidRPr="00184339" w:rsidRDefault="00184339" w:rsidP="00184339">
            <w:pPr>
              <w:jc w:val="both"/>
              <w:rPr>
                <w:rFonts w:ascii="Times New Roman" w:hAnsi="Times New Roman"/>
                <w:bCs/>
                <w:lang w:val="en-US"/>
              </w:rPr>
            </w:pPr>
          </w:p>
          <w:p w:rsidR="00184339" w:rsidRPr="00695BBE" w:rsidRDefault="00184339" w:rsidP="00184339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Technical translator in oil and gas industry with extensive field experience in cross-functional linguistic support for integrated oil and gas projects (Kazakhstan, UAE, Iraq). </w:t>
            </w:r>
          </w:p>
          <w:p w:rsidR="00D32F3B" w:rsidRPr="00023B83" w:rsidRDefault="00184339" w:rsidP="00695BB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>Translation and interpretation competencies: oil a</w:t>
            </w:r>
            <w:bookmarkStart w:id="0" w:name="_GoBack"/>
            <w:bookmarkEnd w:id="0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nd gas upstream/downstream and </w:t>
            </w:r>
            <w:proofErr w:type="spellStart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>EPC</w:t>
            </w:r>
            <w:proofErr w:type="spellEnd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segment, development of oil and gas-condensate fields </w:t>
            </w:r>
            <w:proofErr w:type="gramStart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>well</w:t>
            </w:r>
            <w:proofErr w:type="gramEnd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construction, reservoir engineering, hydrocarbons reserves evaluation; construction and upgrading of oil and gas processing facilities. Multifunctional simultaneous /consecutive interpretation support for managerial and operational activities downstream/downstream segments and </w:t>
            </w:r>
            <w:proofErr w:type="spellStart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>EPC</w:t>
            </w:r>
            <w:proofErr w:type="spellEnd"/>
            <w:r w:rsidRPr="00695BBE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projects.</w:t>
            </w:r>
          </w:p>
        </w:tc>
      </w:tr>
      <w:tr w:rsidR="00947DE4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7DE4" w:rsidRDefault="00947DE4" w:rsidP="00E1129F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AEAEAE"/>
                <w:szCs w:val="24"/>
              </w:rPr>
              <w:t>Education</w:t>
            </w:r>
            <w:proofErr w:type="spellEnd"/>
          </w:p>
        </w:tc>
      </w:tr>
      <w:tr w:rsidR="00947DE4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7DE4" w:rsidRDefault="00947DE4" w:rsidP="00E1129F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DE4" w:rsidRPr="00184339" w:rsidTr="00184339">
        <w:tblPrEx>
          <w:tblCellMar>
            <w:top w:w="0" w:type="dxa"/>
          </w:tblCellMar>
        </w:tblPrEx>
        <w:trPr>
          <w:trHeight w:val="233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DE4" w:rsidRDefault="00947DE4" w:rsidP="00E1129F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947DE4" w:rsidRPr="00023B83" w:rsidRDefault="00947DE4" w:rsidP="00E1129F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Kuban State University, Krasnodar</w:t>
            </w:r>
          </w:p>
          <w:p w:rsidR="00947DE4" w:rsidRPr="00023B83" w:rsidRDefault="00947DE4" w:rsidP="00947DE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Roman</w:t>
            </w:r>
            <w:r w:rsidRPr="00C63181">
              <w:rPr>
                <w:rFonts w:ascii="Arial" w:hAnsi="Arial" w:cs="Arial"/>
                <w:sz w:val="20"/>
                <w:szCs w:val="20"/>
              </w:rPr>
              <w:t>с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e and Germanic Philology, Department of English </w:t>
            </w:r>
            <w:r w:rsidR="00184339">
              <w:rPr>
                <w:rFonts w:ascii="Arial" w:hAnsi="Arial" w:cs="Arial"/>
                <w:sz w:val="20"/>
                <w:szCs w:val="20"/>
                <w:lang w:val="en-US"/>
              </w:rPr>
              <w:t>Philology.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Teacher of English and English literature, philologist</w:t>
            </w:r>
            <w:r>
              <w:rPr>
                <w:rFonts w:ascii="Arial" w:hAnsi="Arial" w:cs="Arial"/>
                <w:sz w:val="18"/>
                <w:szCs w:val="24"/>
                <w:lang w:val="en-US"/>
              </w:rPr>
              <w:t>.</w:t>
            </w:r>
          </w:p>
        </w:tc>
      </w:tr>
      <w:tr w:rsidR="00D32F3B" w:rsidRPr="00184339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7DE4" w:rsidRPr="00023B83" w:rsidRDefault="00947DE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2F3B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2F3B" w:rsidRDefault="00184339" w:rsidP="00184339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AEAEAE"/>
                <w:szCs w:val="24"/>
              </w:rPr>
              <w:t>Work</w:t>
            </w:r>
            <w:proofErr w:type="spellEnd"/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EAEAE"/>
                <w:szCs w:val="24"/>
              </w:rPr>
              <w:t>experience</w:t>
            </w:r>
            <w:proofErr w:type="spellEnd"/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October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2020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- 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till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present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Proger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Engineering and Management (</w:t>
            </w: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Proger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S.p.A)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Saint Petersburg, </w:t>
            </w:r>
            <w:proofErr w:type="spellStart"/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www.proger.it</w:t>
            </w:r>
            <w:proofErr w:type="spellEnd"/>
          </w:p>
          <w:p w:rsidR="00D32F3B" w:rsidRPr="0044293F" w:rsidRDefault="001B7614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Technical Translator</w:t>
            </w:r>
          </w:p>
          <w:p w:rsidR="00947DE4" w:rsidRDefault="001B7614" w:rsidP="003124D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Multidisciplinary translation support </w:t>
            </w:r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>under</w:t>
            </w:r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>EPC</w:t>
            </w:r>
            <w:proofErr w:type="spellEnd"/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 projects within upstream/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downstream segments (</w:t>
            </w:r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various projects including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development of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Djel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gas condensate field under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PSA</w:t>
            </w:r>
            <w:proofErr w:type="spellEnd"/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 terms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, Uzbekistan; </w:t>
            </w:r>
            <w:r w:rsidR="00947DE4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Construction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of urea and ammonia production facilities in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Kingisepp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, Russia).</w:t>
            </w:r>
          </w:p>
          <w:p w:rsidR="00D32F3B" w:rsidRDefault="001B7614" w:rsidP="00B4518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Translation support </w:t>
            </w:r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engineering, technical and managerial activities under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EPC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projects. Technical translation of the project documentation under FEED and Pre-FEED stages;   regulatory, engineering, construction, and related documentation.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proofErr w:type="spellStart"/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>Multidisplinary</w:t>
            </w:r>
            <w:proofErr w:type="spellEnd"/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 l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inguistic support of the </w:t>
            </w:r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interaction between stakeholders, clients, contractors on all operational </w:t>
            </w:r>
            <w:r w:rsidR="00B4518F" w:rsidRPr="00B4518F">
              <w:rPr>
                <w:rFonts w:ascii="Arial" w:hAnsi="Arial" w:cs="Arial"/>
                <w:sz w:val="20"/>
                <w:szCs w:val="20"/>
                <w:lang w:val="en-US"/>
              </w:rPr>
              <w:t>matters</w:t>
            </w:r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within the</w:t>
            </w:r>
            <w:r w:rsidR="00B4518F">
              <w:rPr>
                <w:rFonts w:ascii="Arial" w:hAnsi="Arial" w:cs="Arial"/>
                <w:sz w:val="20"/>
                <w:szCs w:val="20"/>
                <w:lang w:val="en-US"/>
              </w:rPr>
              <w:t xml:space="preserve"> project framework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:rsidR="00695BBE" w:rsidRDefault="00695BBE" w:rsidP="00B4518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95BBE" w:rsidRPr="00C63181" w:rsidRDefault="00695BBE" w:rsidP="00B4518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2F3B" w:rsidRPr="00B4518F" w:rsidTr="00184339">
        <w:tblPrEx>
          <w:tblCellMar>
            <w:top w:w="0" w:type="dxa"/>
          </w:tblCellMar>
        </w:tblPrEx>
        <w:trPr>
          <w:trHeight w:val="101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lastRenderedPageBreak/>
              <w:t>September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2020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February 2021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TietoEvry</w:t>
            </w:r>
            <w:proofErr w:type="spellEnd"/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Saint Petersburg, </w:t>
            </w:r>
            <w:proofErr w:type="spellStart"/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www.tietoevry.com</w:t>
            </w:r>
            <w:proofErr w:type="spellEnd"/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Technical Translator</w:t>
            </w:r>
          </w:p>
          <w:p w:rsidR="0044293F" w:rsidRDefault="00947DE4" w:rsidP="00947DE4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18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Technical translation support to</w:t>
            </w:r>
            <w:r w:rsidR="001B7614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the project activities in the oil and gas segment within Energy Component.</w:t>
            </w:r>
            <w:r w:rsidR="001B7614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  <w:t>Operational translation support for engineering activities for the development and implementation of the integrated hydrocarbon management solutions: automation of process control systems for well production and hydrocarbons accounting</w:t>
            </w:r>
            <w:r w:rsidR="001B7614" w:rsidRPr="00023B83">
              <w:rPr>
                <w:rFonts w:ascii="Arial" w:hAnsi="Arial" w:cs="Arial"/>
                <w:sz w:val="18"/>
                <w:szCs w:val="24"/>
                <w:lang w:val="en-US"/>
              </w:rPr>
              <w:t>.</w:t>
            </w:r>
          </w:p>
          <w:p w:rsidR="00947DE4" w:rsidRDefault="00947DE4" w:rsidP="00947DE4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:rsidR="00947DE4" w:rsidRPr="00023B83" w:rsidRDefault="00947DE4" w:rsidP="00947DE4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September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2018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July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2020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DeGolyer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MacNaughton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Corp. Reservoir Study Department</w:t>
            </w:r>
          </w:p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Saint Petersburg, </w:t>
            </w:r>
            <w:r w:rsidR="00C63181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Russia </w:t>
            </w:r>
            <w:proofErr w:type="spellStart"/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www.demac.com</w:t>
            </w:r>
            <w:proofErr w:type="spellEnd"/>
          </w:p>
          <w:p w:rsidR="00D32F3B" w:rsidRPr="00023B83" w:rsidRDefault="00C63181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Technical translator</w:t>
            </w:r>
          </w:p>
          <w:p w:rsidR="00D32F3B" w:rsidRPr="00C63181" w:rsidRDefault="001B7614" w:rsidP="001C0406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Translation/interpretation support </w:t>
            </w:r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the operational activities of branch office and Reservoir Studies Department under the projects in upstream and downstream segments</w:t>
            </w:r>
            <w:r w:rsidR="0018433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84339">
              <w:rPr>
                <w:rFonts w:ascii="Arial" w:hAnsi="Arial" w:cs="Arial"/>
                <w:sz w:val="20"/>
                <w:szCs w:val="20"/>
                <w:lang w:val="en-US"/>
              </w:rPr>
              <w:t xml:space="preserve">Technical translation support </w:t>
            </w:r>
            <w:r w:rsidR="001C0406">
              <w:rPr>
                <w:rFonts w:ascii="Arial" w:hAnsi="Arial" w:cs="Arial"/>
                <w:sz w:val="20"/>
                <w:szCs w:val="20"/>
                <w:lang w:val="en-US"/>
              </w:rPr>
              <w:t>under the project for h</w:t>
            </w:r>
            <w:r w:rsidR="00184339" w:rsidRPr="00C63181">
              <w:rPr>
                <w:rFonts w:ascii="Arial" w:hAnsi="Arial" w:cs="Arial"/>
                <w:sz w:val="20"/>
                <w:szCs w:val="20"/>
                <w:lang w:val="en-US"/>
              </w:rPr>
              <w:t>ydrocarbon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resources evaluation, reservoir engineering, field development optimization, geologic and reservoir modeling,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petrophysics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, geophysics, and other studies </w:t>
            </w:r>
            <w:r w:rsidR="00184339"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global and Russian oil and gas operators. 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August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2017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September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2018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PJSC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Gazprom-</w:t>
            </w: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Automatizatsiya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, Separate Business Unit in Omsk</w:t>
            </w:r>
          </w:p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Omsk, </w:t>
            </w:r>
            <w:r w:rsidR="00295DDB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Russia</w:t>
            </w:r>
            <w:r w:rsidR="00295DDB"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 </w:t>
            </w:r>
            <w:r w:rsidR="00295DDB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 </w:t>
            </w:r>
            <w:proofErr w:type="spellStart"/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www.gazprom-auto.ru</w:t>
            </w:r>
            <w:proofErr w:type="spellEnd"/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Technical Translator/Interpreter</w:t>
            </w:r>
          </w:p>
          <w:p w:rsidR="00D32F3B" w:rsidRPr="00C63181" w:rsidRDefault="001B7614" w:rsidP="00947DE4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Technical transition for General Construction Contractor under the contract for construction of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CDU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/VDU complex at the territory of Gazprom</w:t>
            </w:r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eft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- Omsk refinery (General Construction Contractor  - Gazprom-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Automatizatsiya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, Separate Business Unit in Omsk, Client -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Gazpromneft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- Omsk refinery,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EP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sCm</w:t>
            </w:r>
            <w:proofErr w:type="spellEnd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contractor- </w:t>
            </w:r>
            <w:proofErr w:type="spellStart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RusTechnip</w:t>
            </w:r>
            <w:proofErr w:type="spellEnd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).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Target disciplines: engineering, civil works, construction and assembly, mechanical erection, specifications, technical queries, method statements, standing operating procedures, domestic and international construction standards detailed design documentation; reporting on daily activities on construction site and etc.).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  <w:t>On-site interpreta</w:t>
            </w:r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>tion (simultaneous/consecutive) −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daily interpretation support for construction management team (daily operational meetings with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EPsCm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contractor, management meetings, work fronts and coordination meetings, site walkthroughs).</w:t>
            </w:r>
          </w:p>
        </w:tc>
      </w:tr>
      <w:tr w:rsidR="00D32F3B" w:rsidRPr="002A2D5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July 2014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March 2017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B4518F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D32F3B" w:rsidRPr="00B4518F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LUKOIL Mid-East Ltd. (Branch in Iraq)</w:t>
            </w:r>
          </w:p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Iraq, </w:t>
            </w:r>
            <w:r w:rsidR="00295DDB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www. </w:t>
            </w:r>
            <w:proofErr w:type="spellStart"/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mideast.lukoil.com</w:t>
            </w:r>
            <w:proofErr w:type="spellEnd"/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Interpreter/Translator</w:t>
            </w:r>
          </w:p>
          <w:p w:rsidR="002A2D5F" w:rsidRDefault="001B7614" w:rsidP="002A2D5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Field interpretation/translation </w:t>
            </w:r>
            <w:r w:rsidR="00295DDB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support </w:t>
            </w:r>
            <w:r w:rsidR="00947DE4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multidisciplinary field activities under West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Qurna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-2 project (Iraq,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Basrah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2A2D5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Translation </w:t>
            </w:r>
            <w:r w:rsidR="002A2D5F">
              <w:rPr>
                <w:rFonts w:ascii="Arial" w:hAnsi="Arial" w:cs="Arial"/>
                <w:sz w:val="20"/>
                <w:szCs w:val="20"/>
                <w:lang w:val="en-US"/>
              </w:rPr>
              <w:t xml:space="preserve">and interpretation </w:t>
            </w:r>
            <w:r w:rsidR="002A2D5F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support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support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covering all scope of well drilling and development activities under the project for Drilling Development and Production wells at the West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Qurna</w:t>
            </w:r>
            <w:proofErr w:type="spellEnd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-2 field, Iraq, </w:t>
            </w:r>
            <w:proofErr w:type="spellStart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Basrah</w:t>
            </w:r>
            <w:proofErr w:type="spellEnd"/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Translation </w:t>
            </w:r>
            <w:r w:rsidR="002A2D5F">
              <w:rPr>
                <w:rFonts w:ascii="Arial" w:hAnsi="Arial" w:cs="Arial"/>
                <w:sz w:val="20"/>
                <w:szCs w:val="20"/>
                <w:lang w:val="en-US"/>
              </w:rPr>
              <w:t xml:space="preserve">and interpretation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support under Development and Production Services Contract (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DPSC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) including but not limited to the upstream activities: seismic and exploration activities, well construction and well operations; reservoir engineering,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HSE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, oil production and marketing; contracts and procurement, oil and gas treatment technology, cap</w:t>
            </w:r>
            <w:r w:rsidR="00295DDB" w:rsidRPr="00C63181">
              <w:rPr>
                <w:rFonts w:ascii="Arial" w:hAnsi="Arial" w:cs="Arial"/>
                <w:sz w:val="20"/>
                <w:szCs w:val="20"/>
                <w:lang w:val="en-US"/>
              </w:rPr>
              <w:t>ital construction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On-site interpretation at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="002A2D5F">
              <w:rPr>
                <w:rFonts w:ascii="Arial" w:hAnsi="Arial" w:cs="Arial"/>
                <w:sz w:val="20"/>
                <w:szCs w:val="20"/>
                <w:lang w:val="en-US"/>
              </w:rPr>
              <w:t>ell clusters, production sites.</w:t>
            </w:r>
          </w:p>
          <w:p w:rsidR="00D32F3B" w:rsidRPr="00C63181" w:rsidRDefault="002A2D5F" w:rsidP="002A2D5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Interpretation support at the </w:t>
            </w:r>
            <w:r w:rsidR="001B7614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meetings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between the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company’s</w:t>
            </w:r>
            <w:r w:rsidR="001B7614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top management, Iraqi local contra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ctors and regulatory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authorities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1B7614" w:rsidRPr="00C63181">
              <w:rPr>
                <w:rFonts w:ascii="Arial" w:hAnsi="Arial" w:cs="Arial"/>
                <w:sz w:val="20"/>
                <w:szCs w:val="20"/>
                <w:lang w:val="en-US"/>
              </w:rPr>
              <w:t>Development of the project translation terminology database.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March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2011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July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2014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Lukoil Overseas Baltic Limited (Branch in Dubai, UAE)</w:t>
            </w:r>
          </w:p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lastRenderedPageBreak/>
              <w:t xml:space="preserve">UAE, </w:t>
            </w:r>
            <w:r w:rsidR="00295DDB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 xml:space="preserve">Dubai </w:t>
            </w:r>
            <w:proofErr w:type="spellStart"/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www.lukoil.com</w:t>
            </w:r>
            <w:proofErr w:type="spellEnd"/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Personal Assistant/Interpreter</w:t>
            </w:r>
          </w:p>
          <w:p w:rsidR="00D32F3B" w:rsidRDefault="001B7614" w:rsidP="00E65B70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Daily translation support for managerial activity of the head of Well Drilling and Development Office/Project Manager under the project of Well Drilling and Development at the West Qurn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a-2 field, Iraq. 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Daily translation support for multidisciplinary project team (Drilling Integrated Operations Center, Drilling Technology, Contracts and Project control); consecutive and simultaneous interpretation as required for the management and fun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ctional units. 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Translation support for bidding, pre-qualification, technical and commercial evaluation process</w:t>
            </w:r>
            <w:r w:rsidR="00E65B70" w:rsidRPr="0044293F">
              <w:rPr>
                <w:rFonts w:ascii="Arial" w:hAnsi="Arial" w:cs="Arial"/>
                <w:sz w:val="20"/>
                <w:szCs w:val="20"/>
                <w:lang w:val="en-US"/>
              </w:rPr>
              <w:t>, clarification</w:t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 meetings with bidders, negotiations with bidders and drilling contractors.</w:t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Interfacing with cross-functional business units including operational teams </w:t>
            </w:r>
            <w:r w:rsidR="00E65B70">
              <w:rPr>
                <w:rFonts w:ascii="Arial" w:hAnsi="Arial" w:cs="Arial"/>
                <w:sz w:val="20"/>
                <w:szCs w:val="20"/>
                <w:lang w:val="en-US"/>
              </w:rPr>
              <w:t xml:space="preserve">based </w:t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in Iraq on all issues relating to informational, translation and project support for the drilling pr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t>oject activities as required.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Drafting minutes of meetings with contractors; follow-up the implementation of action items by responsible persons/stakeholders on behalf of the Project Manager/Head Well Drilling and Development Office.</w:t>
            </w:r>
          </w:p>
          <w:p w:rsidR="00947DE4" w:rsidRPr="00023B83" w:rsidRDefault="00947DE4" w:rsidP="00E65B70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lastRenderedPageBreak/>
              <w:t xml:space="preserve">September 1998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March 2011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B4518F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D32F3B" w:rsidRPr="00B4518F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Karachaganak Petroleum Operating </w:t>
            </w: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B.V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</w:p>
          <w:p w:rsidR="00D32F3B" w:rsidRPr="00C63181" w:rsidRDefault="00295DDB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Aksai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, Kazakhstan</w:t>
            </w:r>
            <w:r w:rsidR="001B7614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B7614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www.kpo.kz</w:t>
            </w:r>
            <w:proofErr w:type="spellEnd"/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Senior Translator</w:t>
            </w:r>
          </w:p>
          <w:p w:rsidR="00D32F3B" w:rsidRPr="00023B83" w:rsidRDefault="001B7614" w:rsidP="005903AA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Coordination of translation process (pool of 12 translators); quality control and proofreading of technical translation; management of translation workload, allocating tasks and administering the daily translation activity; setting and evaluating </w:t>
            </w:r>
            <w:proofErr w:type="spellStart"/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KPIs</w:t>
            </w:r>
            <w:proofErr w:type="spellEnd"/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 wi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thin the translator's pool. 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Language support </w:t>
            </w:r>
            <w:r w:rsidR="005903AA"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>liaison</w:t>
            </w:r>
            <w:r w:rsidR="00023B83" w:rsidRPr="0044293F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 with local regulatory bodies </w:t>
            </w:r>
            <w:r w:rsidR="002A2D5F" w:rsidRPr="002A2D5F">
              <w:rPr>
                <w:rFonts w:ascii="Arial" w:hAnsi="Arial" w:cs="Arial"/>
                <w:sz w:val="20"/>
                <w:szCs w:val="20"/>
                <w:lang w:val="en-US"/>
              </w:rPr>
              <w:t xml:space="preserve">on issues relating </w:t>
            </w:r>
            <w:r w:rsidR="002A2D5F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r w:rsidRPr="0044293F">
              <w:rPr>
                <w:rFonts w:ascii="Arial" w:hAnsi="Arial" w:cs="Arial"/>
                <w:sz w:val="20"/>
                <w:szCs w:val="20"/>
                <w:lang w:val="en-US"/>
              </w:rPr>
              <w:t xml:space="preserve"> permitting process /approvals required for the well </w:t>
            </w:r>
            <w:r w:rsidR="002A2D5F">
              <w:rPr>
                <w:rFonts w:ascii="Arial" w:hAnsi="Arial" w:cs="Arial"/>
                <w:sz w:val="20"/>
                <w:szCs w:val="20"/>
                <w:lang w:val="en-US"/>
              </w:rPr>
              <w:t>engineering and construction process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February 1996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July 1998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B4518F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D32F3B" w:rsidRPr="00B4518F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Bechtel-Enka JV</w:t>
            </w:r>
          </w:p>
          <w:p w:rsidR="00D32F3B" w:rsidRPr="00C63181" w:rsidRDefault="00295DDB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Atyrau</w:t>
            </w:r>
            <w:proofErr w:type="spellEnd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, </w:t>
            </w:r>
            <w:r w:rsidR="001B7614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Kazakhstan</w:t>
            </w:r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Translator/consultant</w:t>
            </w:r>
          </w:p>
          <w:p w:rsidR="00D32F3B" w:rsidRPr="00023B83" w:rsidRDefault="001B7614" w:rsidP="000021B0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On-site interpretation and technical translation of documentation package under 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Tengiz-Chevroil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TCO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) “Debottlenecking Project of the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Tengiz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on-plot and off-plot facilities” - gas processing technology and technological lines upgrading; gas p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lant equipment refurbishment.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Translation/interpretation support for project management; negotiations with foreign contractors/vendors.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July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1994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November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1996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JSC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Selelectrosetstroy</w:t>
            </w:r>
            <w:proofErr w:type="spellEnd"/>
          </w:p>
          <w:p w:rsidR="00D32F3B" w:rsidRPr="00C63181" w:rsidRDefault="001B7614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Krasnodar</w:t>
            </w:r>
            <w:r w:rsidR="00295DDB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, Russia</w:t>
            </w:r>
          </w:p>
          <w:p w:rsidR="00D32F3B" w:rsidRPr="00C63181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Technical translator</w:t>
            </w:r>
          </w:p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Technical translation of the electrical documentation package under the contract with Samsung Electronics And Construction Company, project “Dwelling town construction in the town of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Elnya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” (Smolensk region, Russia)- transformer substations construction; street lighting installation; construction of power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transmission lines and etc.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Technical translation under the project “Block valves electric power supply for 0.4-10kV overhead lines” ( client- Caspian Pipeline Consortium).</w:t>
            </w:r>
          </w:p>
        </w:tc>
      </w:tr>
      <w:tr w:rsidR="00D32F3B" w:rsidRPr="00023B83" w:rsidTr="00184339">
        <w:tblPrEx>
          <w:tblCellMar>
            <w:top w:w="0" w:type="dxa"/>
          </w:tblCellMar>
        </w:tblPrEx>
        <w:trPr>
          <w:trHeight w:val="1006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 w:rsidP="00B4518F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September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1990 </w:t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-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</w:t>
            </w: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November</w:t>
            </w:r>
            <w:proofErr w:type="spellEnd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 xml:space="preserve"> 1994</w:t>
            </w: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br/>
            </w:r>
            <w:r w:rsidR="00B4518F"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32F3B" w:rsidRDefault="00D32F3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Business Center English Club</w:t>
            </w:r>
          </w:p>
          <w:p w:rsidR="00D32F3B" w:rsidRPr="00C63181" w:rsidRDefault="001B7614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Krasnodar</w:t>
            </w:r>
            <w:r w:rsidR="00295DDB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, Russia</w:t>
            </w:r>
          </w:p>
          <w:p w:rsidR="00D32F3B" w:rsidRPr="0044293F" w:rsidRDefault="001B7614" w:rsidP="003124DF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4293F">
              <w:rPr>
                <w:rFonts w:ascii="Arial" w:hAnsi="Arial" w:cs="Arial"/>
                <w:lang w:val="en-US"/>
              </w:rPr>
              <w:t>Teacher of English/Consultant</w:t>
            </w:r>
          </w:p>
          <w:p w:rsidR="00D32F3B" w:rsidRPr="00023B83" w:rsidRDefault="001B7614" w:rsidP="003124DF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English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>teaching at language courses.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Teaching process organization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, development of curriculum.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Development </w:t>
            </w:r>
            <w:r w:rsidR="00023B83"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and implementation of the advanced </w:t>
            </w: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English teaching practices.</w:t>
            </w:r>
          </w:p>
        </w:tc>
      </w:tr>
      <w:tr w:rsidR="00D32F3B" w:rsidRPr="00947DE4" w:rsidTr="00184339">
        <w:tblPrEx>
          <w:tblCellMar>
            <w:top w:w="0" w:type="dxa"/>
          </w:tblCellMar>
        </w:tblPrEx>
        <w:trPr>
          <w:trHeight w:val="233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4518F" w:rsidRDefault="00B4518F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4518F" w:rsidRPr="00B4518F" w:rsidRDefault="00B4518F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44293F" w:rsidRPr="00023B83" w:rsidRDefault="0044293F" w:rsidP="003124DF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2F3B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2F3B" w:rsidRDefault="001B7614" w:rsidP="00695BBE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AEAEAE"/>
                <w:szCs w:val="24"/>
              </w:rPr>
              <w:t>Professional</w:t>
            </w:r>
            <w:proofErr w:type="spellEnd"/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EAEAE"/>
                <w:szCs w:val="24"/>
              </w:rPr>
              <w:t>development</w:t>
            </w:r>
            <w:proofErr w:type="spellEnd"/>
            <w:r>
              <w:rPr>
                <w:rFonts w:ascii="Arial" w:hAnsi="Arial" w:cs="Arial"/>
                <w:color w:val="AEAEAE"/>
                <w:szCs w:val="24"/>
              </w:rPr>
              <w:t xml:space="preserve">, 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Default="001B7614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2014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Drilling Optimization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NExT</w:t>
            </w:r>
            <w:proofErr w:type="spellEnd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 Schlumberger, Dubai , UAE, Drilling Optimization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Default="001B7614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2013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Project Management</w:t>
            </w:r>
          </w:p>
          <w:p w:rsidR="00695BBE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Select Training and Management </w:t>
            </w:r>
            <w:proofErr w:type="spellStart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Consulatncy</w:t>
            </w:r>
            <w:proofErr w:type="spellEnd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 LLC, Dubai, UAE, Project Management</w:t>
            </w:r>
          </w:p>
          <w:p w:rsidR="00695BBE" w:rsidRPr="00695BBE" w:rsidRDefault="00695BBE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695BBE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18"/>
                <w:szCs w:val="18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2</w:t>
            </w:r>
            <w:r w:rsidR="001B7614" w:rsidRPr="00695BBE">
              <w:rPr>
                <w:rFonts w:ascii="Arial" w:hAnsi="Arial" w:cs="Arial"/>
                <w:color w:val="707070"/>
                <w:sz w:val="18"/>
                <w:szCs w:val="18"/>
              </w:rPr>
              <w:t>014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NExT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Schlumberger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Lukoil Overseas Services </w:t>
            </w:r>
            <w:proofErr w:type="spellStart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B.V</w:t>
            </w:r>
            <w:proofErr w:type="spellEnd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. (Branch in Dubai, UAE), Drilling Optimization course 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2013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Select Training and Management Consultancy LLC, UAE Dubai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Select Training and Management Consultancy LLC, UAE Dubai, Project Management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2009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Aberdeen Drilling School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Karachaganak Petroleum Operating </w:t>
            </w:r>
            <w:proofErr w:type="spellStart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B.V</w:t>
            </w:r>
            <w:proofErr w:type="spellEnd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. Training Center, Well Control Training Course for Supervisors (attended as Interpreter)</w:t>
            </w:r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</w:rPr>
            </w:pPr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2006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Karachaganak Petroleum Operating </w:t>
            </w:r>
            <w:proofErr w:type="spellStart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B.V</w:t>
            </w:r>
            <w:proofErr w:type="spellEnd"/>
            <w:r w:rsidRPr="00023B83">
              <w:rPr>
                <w:rFonts w:ascii="Arial" w:hAnsi="Arial" w:cs="Arial"/>
                <w:b/>
                <w:sz w:val="24"/>
                <w:szCs w:val="24"/>
                <w:lang w:val="en-US"/>
              </w:rPr>
              <w:t>. Training Center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National Examination Board in Occupational Safety and Health,  </w:t>
            </w:r>
            <w:proofErr w:type="spellStart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>NEBOSH</w:t>
            </w:r>
            <w:proofErr w:type="spellEnd"/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 (National Examination Board in Occupational Safety and Health) attended as Interpreter</w:t>
            </w:r>
          </w:p>
        </w:tc>
      </w:tr>
      <w:tr w:rsidR="00D32F3B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2F3B" w:rsidRDefault="00695BBE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  <w:lang w:val="en-US"/>
              </w:rPr>
              <w:t>Core</w:t>
            </w:r>
            <w:r w:rsidR="001B7614"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proofErr w:type="spellStart"/>
            <w:r w:rsidR="001B7614">
              <w:rPr>
                <w:rFonts w:ascii="Arial" w:hAnsi="Arial" w:cs="Arial"/>
                <w:color w:val="AEAEAE"/>
                <w:szCs w:val="24"/>
              </w:rPr>
              <w:t>skills</w:t>
            </w:r>
            <w:proofErr w:type="spellEnd"/>
          </w:p>
        </w:tc>
      </w:tr>
      <w:tr w:rsidR="00D32F3B" w:rsidRPr="00B4518F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Languages</w:t>
            </w:r>
            <w:proofErr w:type="spellEnd"/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Russian </w:t>
            </w: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— Native</w:t>
            </w:r>
          </w:p>
          <w:p w:rsidR="00D32F3B" w:rsidRPr="00023B83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3B83">
              <w:rPr>
                <w:rFonts w:ascii="Arial" w:hAnsi="Arial" w:cs="Arial"/>
                <w:sz w:val="18"/>
                <w:szCs w:val="24"/>
                <w:lang w:val="en-US"/>
              </w:rPr>
              <w:t xml:space="preserve">English </w:t>
            </w:r>
            <w:r w:rsidRPr="00023B83">
              <w:rPr>
                <w:rFonts w:ascii="Arial" w:hAnsi="Arial" w:cs="Arial"/>
                <w:color w:val="AEAEAE"/>
                <w:sz w:val="18"/>
                <w:szCs w:val="24"/>
                <w:lang w:val="en-US"/>
              </w:rPr>
              <w:t>— C2 — Proficiency</w:t>
            </w:r>
          </w:p>
        </w:tc>
      </w:tr>
      <w:tr w:rsidR="00D32F3B" w:rsidTr="00184339">
        <w:tblPrEx>
          <w:tblCellMar>
            <w:top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1B7614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5BBE">
              <w:rPr>
                <w:rFonts w:ascii="Arial" w:hAnsi="Arial" w:cs="Arial"/>
                <w:color w:val="707070"/>
                <w:sz w:val="18"/>
                <w:szCs w:val="18"/>
              </w:rPr>
              <w:t>Skills</w:t>
            </w:r>
            <w:proofErr w:type="spellEnd"/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D32F3B" w:rsidRDefault="001B7614">
            <w:pPr>
              <w:widowControl w:val="0"/>
              <w:autoSpaceDE w:val="0"/>
              <w:autoSpaceDN w:val="0"/>
              <w:adjustRightInd w:val="0"/>
              <w:spacing w:before="250" w:after="0" w:line="26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Technical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Translation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Project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management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Presentation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skills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Business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English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MS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Visio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MS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Outlook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Internet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Teambuilding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MS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Excel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Trados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(Система Перевода)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MS</w:t>
            </w:r>
            <w:proofErr w:type="spellEnd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PowerPoint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Управление проектами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Деловая переписка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Работа в команде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Деловое общение</w:t>
            </w:r>
          </w:p>
        </w:tc>
      </w:tr>
      <w:tr w:rsidR="00D32F3B" w:rsidTr="00184339">
        <w:tblPrEx>
          <w:tblCellMar>
            <w:top w:w="0" w:type="dxa"/>
          </w:tblCellMar>
        </w:tblPrEx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2F3B" w:rsidRDefault="00D32F3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F3B" w:rsidRPr="00B4518F" w:rsidTr="00184339">
        <w:tblPrEx>
          <w:tblCellMar>
            <w:top w:w="0" w:type="dxa"/>
          </w:tblCellMar>
        </w:tblPrEx>
        <w:trPr>
          <w:trHeight w:val="3627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3B" w:rsidRPr="00695BBE" w:rsidRDefault="00695BBE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t>References</w:t>
            </w:r>
          </w:p>
        </w:tc>
        <w:tc>
          <w:tcPr>
            <w:tcW w:w="7839" w:type="dxa"/>
            <w:tcBorders>
              <w:top w:val="nil"/>
              <w:left w:val="nil"/>
              <w:bottom w:val="nil"/>
              <w:right w:val="nil"/>
            </w:tcBorders>
          </w:tcPr>
          <w:p w:rsidR="00023B83" w:rsidRPr="00C63181" w:rsidRDefault="00023B83" w:rsidP="00023B83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DeGolyer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MacNaughton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Corp;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www.demac.com</w:t>
            </w:r>
            <w:proofErr w:type="spellEnd"/>
          </w:p>
          <w:p w:rsidR="00023B83" w:rsidRPr="00C63181" w:rsidRDefault="00023B83" w:rsidP="00023B83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Ekaterina </w:t>
            </w: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Polu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ektova</w:t>
            </w:r>
            <w:proofErr w:type="spellEnd"/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begin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 HYPERLINK "mailto:</w:instrText>
            </w:r>
            <w:r w:rsidR="00C63181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>epoluektova@demac.com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" 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separate"/>
            </w:r>
            <w:r w:rsidR="00C63181" w:rsidRPr="00DF7D56"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epoluektova@demac.com</w:t>
            </w:r>
            <w:proofErr w:type="spellEnd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end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) </w:t>
            </w: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HR Manager; Tel. +7 495 660 7273</w:t>
            </w:r>
          </w:p>
          <w:p w:rsidR="00023B83" w:rsidRPr="00C63181" w:rsidRDefault="00023B83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32F3B" w:rsidRPr="00C63181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LUKOIL Mid East, Branch in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Iraq;www.mideast.lukoil.com</w:t>
            </w:r>
            <w:proofErr w:type="spellEnd"/>
          </w:p>
          <w:p w:rsidR="00D32F3B" w:rsidRPr="00C63181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Grigory</w:t>
            </w:r>
            <w:proofErr w:type="spellEnd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Maltsev</w:t>
            </w:r>
            <w:proofErr w:type="spellEnd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begin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 HYPERLINK "mailto:</w:instrText>
            </w:r>
            <w:r w:rsidR="00C63181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>Grigory.Maltsev@lukoil-international.com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" 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separate"/>
            </w:r>
            <w:r w:rsidR="00C63181" w:rsidRPr="00DF7D56"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Grigory.Maltsev@lukoil-international.com</w:t>
            </w:r>
            <w:proofErr w:type="spellEnd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end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) Head of Drilling                             Tel. +964-782-590-8909</w:t>
            </w:r>
          </w:p>
          <w:p w:rsidR="00D32F3B" w:rsidRPr="00C63181" w:rsidRDefault="00D32F3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32F3B" w:rsidRPr="00C63181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LUKOIL-Mid East Ltd. Branch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iIn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Iraq; 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www.mideast.lukoil.com</w:t>
            </w:r>
            <w:proofErr w:type="spellEnd"/>
          </w:p>
          <w:p w:rsidR="00D32F3B" w:rsidRPr="00C63181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Chingiz</w:t>
            </w:r>
            <w:proofErr w:type="spellEnd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Monasypov</w:t>
            </w:r>
            <w:proofErr w:type="spellEnd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begin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 HYPERLINK "mailto:</w:instrText>
            </w:r>
            <w:r w:rsidR="00C63181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>Chingiz.Monasypov@lukoil-international.com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" 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separate"/>
            </w:r>
            <w:r w:rsidR="00C63181" w:rsidRPr="00DF7D56"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Chingiz.Monasypov@lukoil-international.com</w:t>
            </w:r>
            <w:proofErr w:type="spellEnd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end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) </w:t>
            </w: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Translation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Manager Tel.+964-782-590-8909</w:t>
            </w:r>
          </w:p>
          <w:p w:rsidR="00D32F3B" w:rsidRPr="00C63181" w:rsidRDefault="00D32F3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32F3B" w:rsidRPr="00C63181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PJSC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 Gazprom-</w:t>
            </w:r>
            <w:proofErr w:type="spellStart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Automatizatsiya</w:t>
            </w:r>
            <w:proofErr w:type="spellEnd"/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, Separate Business Unit in Omsk</w:t>
            </w:r>
          </w:p>
          <w:p w:rsidR="00D32F3B" w:rsidRDefault="001B7614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Alexey </w:t>
            </w:r>
            <w:proofErr w:type="spellStart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Kartofelnikov</w:t>
            </w:r>
            <w:proofErr w:type="spellEnd"/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begin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 HYPERLINK "mailto:</w:instrText>
            </w:r>
            <w:r w:rsidR="00C63181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>a.kartofelnikov@gazprom-auto.ru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instrText xml:space="preserve">" </w:instrTex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separate"/>
            </w:r>
            <w:r w:rsidR="00C63181" w:rsidRPr="00DF7D56"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a.kartofelnikov@gazprom-auto.ru</w:t>
            </w:r>
            <w:proofErr w:type="spellEnd"/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fldChar w:fldCharType="end"/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) </w:t>
            </w: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Translation Section Head, </w:t>
            </w:r>
            <w:r w:rsidR="003124DF"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 xml:space="preserve">                  </w:t>
            </w: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Tel. 8(499) 7664444 (ex</w:t>
            </w:r>
            <w:r w:rsid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t.2404</w:t>
            </w:r>
            <w:r w:rsidRPr="00C63181">
              <w:rPr>
                <w:rFonts w:ascii="Arial" w:hAnsi="Arial" w:cs="Arial"/>
                <w:color w:val="AEAEAE"/>
                <w:sz w:val="20"/>
                <w:szCs w:val="20"/>
                <w:lang w:val="en-US"/>
              </w:rPr>
              <w:t>)</w:t>
            </w:r>
          </w:p>
          <w:p w:rsidR="00C63181" w:rsidRPr="00023B83" w:rsidRDefault="00C6318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335C8" w:rsidRPr="00B4518F" w:rsidTr="00184339">
        <w:tblPrEx>
          <w:tblCellMar>
            <w:top w:w="0" w:type="dxa"/>
          </w:tblCellMar>
        </w:tblPrEx>
        <w:trPr>
          <w:trHeight w:val="851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3181" w:rsidRPr="00D1096D" w:rsidRDefault="00D1096D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707070"/>
                <w:sz w:val="18"/>
                <w:szCs w:val="18"/>
                <w:lang w:val="en-US"/>
              </w:rPr>
              <w:lastRenderedPageBreak/>
              <w:t>Personal qualities</w:t>
            </w:r>
          </w:p>
          <w:p w:rsidR="00C335C8" w:rsidRPr="00C63181" w:rsidRDefault="00C335C8" w:rsidP="00C631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9" w:type="dxa"/>
            <w:tcBorders>
              <w:top w:val="nil"/>
              <w:left w:val="nil"/>
              <w:bottom w:val="nil"/>
            </w:tcBorders>
          </w:tcPr>
          <w:p w:rsidR="00D1096D" w:rsidRDefault="00C335C8" w:rsidP="00D1096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50"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 xml:space="preserve">Able to perform as a team member to meet tough deadlines; good communicator </w:t>
            </w:r>
            <w:r w:rsidR="00D1096D">
              <w:rPr>
                <w:rFonts w:ascii="Arial" w:hAnsi="Arial" w:cs="Arial"/>
                <w:sz w:val="20"/>
                <w:szCs w:val="20"/>
                <w:lang w:val="en-US"/>
              </w:rPr>
              <w:t>(verbal and written)</w:t>
            </w:r>
          </w:p>
          <w:p w:rsidR="00C335C8" w:rsidRPr="00C63181" w:rsidRDefault="00C335C8" w:rsidP="00D1096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50" w:after="0"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3181">
              <w:rPr>
                <w:rFonts w:ascii="Arial" w:hAnsi="Arial" w:cs="Arial"/>
                <w:sz w:val="20"/>
                <w:szCs w:val="20"/>
                <w:lang w:val="en-US"/>
              </w:rPr>
              <w:t>Able to work under pressure. Relate to and appreciate different cultural environments.</w:t>
            </w:r>
          </w:p>
        </w:tc>
      </w:tr>
    </w:tbl>
    <w:p w:rsidR="001B7614" w:rsidRPr="00C335C8" w:rsidRDefault="001B7614" w:rsidP="00695BBE">
      <w:pPr>
        <w:rPr>
          <w:lang w:val="en-US"/>
        </w:rPr>
      </w:pPr>
    </w:p>
    <w:sectPr w:rsidR="001B7614" w:rsidRPr="00C335C8" w:rsidSect="00695BBE">
      <w:headerReference w:type="first" r:id="rId12"/>
      <w:pgSz w:w="11906" w:h="16838"/>
      <w:pgMar w:top="709" w:right="1134" w:bottom="567" w:left="1134" w:header="72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B90" w:rsidRDefault="001A2B90">
      <w:pPr>
        <w:spacing w:after="0" w:line="240" w:lineRule="auto"/>
      </w:pPr>
      <w:r>
        <w:separator/>
      </w:r>
    </w:p>
  </w:endnote>
  <w:endnote w:type="continuationSeparator" w:id="0">
    <w:p w:rsidR="001A2B90" w:rsidRDefault="001A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B90" w:rsidRDefault="001A2B90">
      <w:pPr>
        <w:spacing w:after="0" w:line="240" w:lineRule="auto"/>
      </w:pPr>
      <w:r>
        <w:separator/>
      </w:r>
    </w:p>
  </w:footnote>
  <w:footnote w:type="continuationSeparator" w:id="0">
    <w:p w:rsidR="001A2B90" w:rsidRDefault="001A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61"/>
    </w:tblGrid>
    <w:tr w:rsidR="00D32F3B">
      <w:tc>
        <w:tcPr>
          <w:tcW w:w="9561" w:type="dxa"/>
          <w:tcBorders>
            <w:top w:val="nil"/>
            <w:left w:val="nil"/>
            <w:bottom w:val="single" w:sz="6" w:space="0" w:color="AEAEAE"/>
            <w:right w:val="nil"/>
          </w:tcBorders>
          <w:vAlign w:val="center"/>
        </w:tcPr>
        <w:p w:rsidR="00D32F3B" w:rsidRDefault="001B7614">
          <w:pPr>
            <w:widowControl w:val="0"/>
            <w:autoSpaceDE w:val="0"/>
            <w:autoSpaceDN w:val="0"/>
            <w:adjustRightInd w:val="0"/>
            <w:spacing w:line="240" w:lineRule="auto"/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 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C5C7A"/>
    <w:multiLevelType w:val="hybridMultilevel"/>
    <w:tmpl w:val="0672C5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83"/>
    <w:rsid w:val="000021B0"/>
    <w:rsid w:val="00023B83"/>
    <w:rsid w:val="000A1CF1"/>
    <w:rsid w:val="000C218A"/>
    <w:rsid w:val="00184339"/>
    <w:rsid w:val="001A2B90"/>
    <w:rsid w:val="001B7614"/>
    <w:rsid w:val="001C0406"/>
    <w:rsid w:val="00295DDB"/>
    <w:rsid w:val="002A2D5F"/>
    <w:rsid w:val="003124DF"/>
    <w:rsid w:val="0044293F"/>
    <w:rsid w:val="005903AA"/>
    <w:rsid w:val="00695BBE"/>
    <w:rsid w:val="00947DE4"/>
    <w:rsid w:val="009C4B28"/>
    <w:rsid w:val="00AE4E2D"/>
    <w:rsid w:val="00B4518F"/>
    <w:rsid w:val="00C335C8"/>
    <w:rsid w:val="00C36C39"/>
    <w:rsid w:val="00C63181"/>
    <w:rsid w:val="00C71567"/>
    <w:rsid w:val="00C860B3"/>
    <w:rsid w:val="00D1096D"/>
    <w:rsid w:val="00D32F3B"/>
    <w:rsid w:val="00E65B70"/>
    <w:rsid w:val="00F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4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6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3181"/>
  </w:style>
  <w:style w:type="paragraph" w:styleId="a6">
    <w:name w:val="footer"/>
    <w:basedOn w:val="a"/>
    <w:link w:val="a7"/>
    <w:uiPriority w:val="99"/>
    <w:unhideWhenUsed/>
    <w:rsid w:val="00C6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3181"/>
  </w:style>
  <w:style w:type="paragraph" w:styleId="a8">
    <w:name w:val="Body Text Indent"/>
    <w:basedOn w:val="a"/>
    <w:link w:val="a9"/>
    <w:rsid w:val="00184339"/>
    <w:pPr>
      <w:spacing w:after="0" w:line="240" w:lineRule="auto"/>
      <w:ind w:left="720" w:hanging="1260"/>
    </w:pPr>
    <w:rPr>
      <w:rFonts w:ascii="Trebuchet MS" w:eastAsia="Times New Roman" w:hAnsi="Trebuchet MS" w:cs="Times New Roman"/>
      <w:i/>
      <w:iCs/>
      <w:color w:val="000000"/>
      <w:sz w:val="24"/>
      <w:szCs w:val="24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184339"/>
    <w:rPr>
      <w:rFonts w:ascii="Trebuchet MS" w:eastAsia="Times New Roman" w:hAnsi="Trebuchet MS" w:cs="Times New Roman"/>
      <w:i/>
      <w:iCs/>
      <w:color w:val="000000"/>
      <w:sz w:val="24"/>
      <w:szCs w:val="24"/>
      <w:lang w:val="en-US" w:eastAsia="en-US"/>
    </w:rPr>
  </w:style>
  <w:style w:type="character" w:customStyle="1" w:styleId="domain">
    <w:name w:val="domain"/>
    <w:rsid w:val="00184339"/>
  </w:style>
  <w:style w:type="character" w:customStyle="1" w:styleId="vanity-name">
    <w:name w:val="vanity-name"/>
    <w:rsid w:val="00184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4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6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3181"/>
  </w:style>
  <w:style w:type="paragraph" w:styleId="a6">
    <w:name w:val="footer"/>
    <w:basedOn w:val="a"/>
    <w:link w:val="a7"/>
    <w:uiPriority w:val="99"/>
    <w:unhideWhenUsed/>
    <w:rsid w:val="00C6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3181"/>
  </w:style>
  <w:style w:type="paragraph" w:styleId="a8">
    <w:name w:val="Body Text Indent"/>
    <w:basedOn w:val="a"/>
    <w:link w:val="a9"/>
    <w:rsid w:val="00184339"/>
    <w:pPr>
      <w:spacing w:after="0" w:line="240" w:lineRule="auto"/>
      <w:ind w:left="720" w:hanging="1260"/>
    </w:pPr>
    <w:rPr>
      <w:rFonts w:ascii="Trebuchet MS" w:eastAsia="Times New Roman" w:hAnsi="Trebuchet MS" w:cs="Times New Roman"/>
      <w:i/>
      <w:iCs/>
      <w:color w:val="000000"/>
      <w:sz w:val="24"/>
      <w:szCs w:val="24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184339"/>
    <w:rPr>
      <w:rFonts w:ascii="Trebuchet MS" w:eastAsia="Times New Roman" w:hAnsi="Trebuchet MS" w:cs="Times New Roman"/>
      <w:i/>
      <w:iCs/>
      <w:color w:val="000000"/>
      <w:sz w:val="24"/>
      <w:szCs w:val="24"/>
      <w:lang w:val="en-US" w:eastAsia="en-US"/>
    </w:rPr>
  </w:style>
  <w:style w:type="character" w:customStyle="1" w:styleId="domain">
    <w:name w:val="domain"/>
    <w:rsid w:val="00184339"/>
  </w:style>
  <w:style w:type="character" w:customStyle="1" w:styleId="vanity-name">
    <w:name w:val="vanity-name"/>
    <w:rsid w:val="00184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in/alexander-konak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ter140.AK@gmail.&#1089;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ter14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2021-02-05T11:50:00Z</cp:lastPrinted>
  <dcterms:created xsi:type="dcterms:W3CDTF">2021-04-30T13:58:00Z</dcterms:created>
  <dcterms:modified xsi:type="dcterms:W3CDTF">2021-04-30T13:58:00Z</dcterms:modified>
</cp:coreProperties>
</file>